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Layout w:type="fixed"/>
        <w:tblLook w:firstColumn="1" w:firstRow="1" w:lastColumn="0" w:lastRow="0" w:noHBand="0" w:noVBand="1" w:val="04A0"/>
      </w:tblPr>
      <w:tblGrid>
        <w:gridCol w:w="7937"/>
        <w:gridCol w:w="1701"/>
      </w:tblGrid>
      <w:tr>
        <w:tc>
          <w:tcPr>
            <w:tcW w:type="dxa" w:w="79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  <w:pBdr>
                <w:left w:val="single" w:sz="36" w:space="10" w:color="1F7A68"/>
              </w:pBdr>
              <w:ind w:left="283"/>
            </w:pPr>
            <w:r>
              <w:rPr>
                <w:b/>
                <w:color w:val="111827"/>
                <w:sz w:val="52"/>
              </w:rPr>
              <w:t>María Villa Ortega</w:t>
            </w:r>
          </w:p>
          <w:p>
            <w:pPr>
              <w:spacing w:before="0" w:after="0"/>
              <w:pBdr>
                <w:left w:val="single" w:sz="36" w:space="10" w:color="1F7A68"/>
              </w:pBdr>
              <w:ind w:left="283"/>
            </w:pPr>
            <w:r>
              <w:rPr>
                <w:b w:val="0"/>
                <w:color w:val="1F7A68"/>
                <w:sz w:val="26"/>
              </w:rPr>
              <w:t>Maestra de Educación Primaria</w:t>
            </w:r>
          </w:p>
        </w:tc>
        <w:tc>
          <w:tcPr>
            <w:tcW w:type="dxa" w:w="170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lumn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00" w:after="80"/>
      </w:pPr>
      <w:r>
        <w:rPr>
          <w:b w:val="0"/>
          <w:color w:val="64748B"/>
          <w:sz w:val="19"/>
        </w:rPr>
        <w:t>639 450 312   ·   maria.villa@correo-ejemplo.es   ·   Soria   ·   linkedin.com/in/mariavillaortega</w:t>
      </w:r>
    </w:p>
    <w:p>
      <w:pPr>
        <w:spacing w:before="280" w:after="120"/>
      </w:pPr>
      <w:r>
        <w:rPr>
          <w:b/>
          <w:color w:val="1F7A68"/>
          <w:sz w:val="20"/>
          <w:spacing w:val="30"/>
        </w:rPr>
        <w:t>PERFIL</w:t>
      </w:r>
    </w:p>
    <w:p>
      <w:pPr>
        <w:spacing w:before="0" w:after="80"/>
      </w:pPr>
      <w:r>
        <w:rPr>
          <w:b w:val="0"/>
          <w:sz w:val="21"/>
        </w:rPr>
        <w:t>Maestra de Primaria con 6 años de experiencia en aulas de 20 a 25 alumnos. Trabajo por proyectos y con refuerzo positivo, y adapto las clases a quien va más lento y a quien se aburre por ir más rápido.</w:t>
      </w:r>
    </w:p>
    <w:p>
      <w:pPr>
        <w:spacing w:before="280" w:after="120"/>
      </w:pPr>
      <w:r>
        <w:rPr>
          <w:b/>
          <w:color w:val="1F7A68"/>
          <w:sz w:val="20"/>
          <w:spacing w:val="30"/>
        </w:rPr>
        <w:t>EXPERIENCIA</w:t>
      </w:r>
    </w:p>
    <w:tbl>
      <w:tblPr>
        <w:tblW w:type="dxa" w:w="9639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c>
          <w:tcPr>
            <w:tcW w:type="dxa" w:w="192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57" w:lineRule="exact"/>
              <w:ind w:left="0" w:right="17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ind w:left="0" w:right="170"/>
            </w:pPr>
            <w:r>
              <w:rPr>
                <w:b w:val="0"/>
                <w:color w:val="64748B"/>
                <w:sz w:val="19"/>
              </w:rPr>
              <w:t>2021 – Actualidad</w:t>
            </w:r>
          </w:p>
        </w:tc>
        <w:tc>
          <w:tcPr>
            <w:tcW w:type="dxa" w:w="7710"/>
            <w:tcBorders>
              <w:left w:val="single" w:sz="12" w:space="0" w:color="1F7A6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57" w:lineRule="exact"/>
              <w:ind w:left="283" w:right="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ind w:left="283" w:right="0"/>
            </w:pPr>
            <w:r>
              <w:rPr>
                <w:b/>
                <w:sz w:val="23"/>
              </w:rPr>
              <w:t>Maestra tutora de 3.º de Primaria</w:t>
            </w:r>
          </w:p>
          <w:p>
            <w:pPr>
              <w:spacing w:before="0" w:after="60"/>
              <w:ind w:left="283" w:right="0"/>
            </w:pPr>
            <w:r>
              <w:rPr>
                <w:b w:val="0"/>
                <w:color w:val="64748B"/>
                <w:sz w:val="19"/>
              </w:rPr>
              <w:t>CEIP Numancia, Soria</w:t>
            </w:r>
          </w:p>
          <w:p>
            <w:pPr>
              <w:spacing w:before="0" w:after="40"/>
              <w:ind w:left="539" w:right="0" w:hanging="255"/>
            </w:pPr>
            <w:r>
              <w:rPr>
                <w:b w:val="0"/>
                <w:sz w:val="21"/>
              </w:rPr>
              <w:t>•  Tutora de un grupo de 24 alumnos, 3 de ellos con necesidades educativas especiales.</w:t>
            </w:r>
          </w:p>
          <w:p>
            <w:pPr>
              <w:spacing w:before="0" w:after="40"/>
              <w:ind w:left="539" w:right="0" w:hanging="255"/>
            </w:pPr>
            <w:r>
              <w:rPr>
                <w:b w:val="0"/>
                <w:sz w:val="21"/>
              </w:rPr>
              <w:t>•  Puse en marcha un proyecto de lectura que duplicó el préstamo de la biblioteca.</w:t>
            </w:r>
          </w:p>
          <w:p>
            <w:pPr>
              <w:spacing w:before="0" w:after="40"/>
              <w:ind w:left="539" w:right="0" w:hanging="255"/>
            </w:pPr>
            <w:r>
              <w:rPr>
                <w:b w:val="0"/>
                <w:sz w:val="21"/>
              </w:rPr>
              <w:t>•  Coordino el huerto escolar con familias de todo el ciclo.</w:t>
            </w:r>
          </w:p>
        </w:tc>
      </w:tr>
    </w:tbl>
    <w:tbl>
      <w:tblPr>
        <w:tblW w:type="dxa" w:w="9639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c>
          <w:tcPr>
            <w:tcW w:type="dxa" w:w="192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57" w:lineRule="exact"/>
              <w:ind w:left="0" w:right="17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ind w:left="0" w:right="170"/>
            </w:pPr>
            <w:r>
              <w:rPr>
                <w:b w:val="0"/>
                <w:color w:val="64748B"/>
                <w:sz w:val="19"/>
              </w:rPr>
              <w:t>2018 – 2021</w:t>
            </w:r>
          </w:p>
        </w:tc>
        <w:tc>
          <w:tcPr>
            <w:tcW w:type="dxa" w:w="7710"/>
            <w:tcBorders>
              <w:left w:val="single" w:sz="12" w:space="0" w:color="1F7A6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57" w:lineRule="exact"/>
              <w:ind w:left="283" w:right="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ind w:left="283" w:right="0"/>
            </w:pPr>
            <w:r>
              <w:rPr>
                <w:b/>
                <w:sz w:val="23"/>
              </w:rPr>
              <w:t>Maestra interina</w:t>
            </w:r>
          </w:p>
          <w:p>
            <w:pPr>
              <w:spacing w:before="0" w:after="60"/>
              <w:ind w:left="283" w:right="0"/>
            </w:pPr>
            <w:r>
              <w:rPr>
                <w:b w:val="0"/>
                <w:color w:val="64748B"/>
                <w:sz w:val="19"/>
              </w:rPr>
              <w:t>Junta de Castilla y León, Provincia de Soria</w:t>
            </w:r>
          </w:p>
          <w:p>
            <w:pPr>
              <w:spacing w:before="0" w:after="40"/>
              <w:ind w:left="539" w:right="0" w:hanging="255"/>
            </w:pPr>
            <w:r>
              <w:rPr>
                <w:b w:val="0"/>
                <w:sz w:val="21"/>
              </w:rPr>
              <w:t>•  Sustituciones en 4 colegios rurales agrupados con aulas multinivel.</w:t>
            </w:r>
          </w:p>
          <w:p>
            <w:pPr>
              <w:spacing w:before="0" w:after="40"/>
              <w:ind w:left="539" w:right="0" w:hanging="255"/>
            </w:pPr>
            <w:r>
              <w:rPr>
                <w:b w:val="0"/>
                <w:sz w:val="21"/>
              </w:rPr>
              <w:t>•  Preparé materiales adaptados para alumnado con dislexia.</w:t>
            </w:r>
          </w:p>
        </w:tc>
      </w:tr>
    </w:tbl>
    <w:p>
      <w:pPr>
        <w:spacing w:before="280" w:after="120"/>
      </w:pPr>
      <w:r>
        <w:rPr>
          <w:b/>
          <w:color w:val="1F7A68"/>
          <w:sz w:val="20"/>
          <w:spacing w:val="30"/>
        </w:rPr>
        <w:t>FORMACIÓN</w:t>
      </w:r>
    </w:p>
    <w:tbl>
      <w:tblPr>
        <w:tblW w:type="dxa" w:w="9639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c>
          <w:tcPr>
            <w:tcW w:type="dxa" w:w="192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57" w:lineRule="exact"/>
              <w:ind w:left="0" w:right="17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ind w:left="0" w:right="170"/>
            </w:pPr>
            <w:r>
              <w:rPr>
                <w:b w:val="0"/>
                <w:color w:val="64748B"/>
                <w:sz w:val="19"/>
              </w:rPr>
              <w:t>2013 – 2017</w:t>
            </w:r>
          </w:p>
        </w:tc>
        <w:tc>
          <w:tcPr>
            <w:tcW w:type="dxa" w:w="7710"/>
            <w:tcBorders>
              <w:left w:val="single" w:sz="12" w:space="0" w:color="1F7A6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57" w:lineRule="exact"/>
              <w:ind w:left="283" w:right="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ind w:left="283" w:right="0"/>
            </w:pPr>
            <w:r>
              <w:rPr>
                <w:b/>
                <w:sz w:val="23"/>
              </w:rPr>
              <w:t>Grado en Educación Primaria, mención en Educación Especial</w:t>
            </w:r>
          </w:p>
          <w:p>
            <w:pPr>
              <w:spacing w:before="0" w:after="0"/>
              <w:ind w:left="283" w:right="0"/>
            </w:pPr>
            <w:r>
              <w:rPr>
                <w:b w:val="0"/>
                <w:color w:val="64748B"/>
                <w:sz w:val="19"/>
              </w:rPr>
              <w:t>Universidad de Valladolid (Campus de Soria)</w:t>
            </w:r>
          </w:p>
        </w:tc>
      </w:tr>
    </w:tbl>
    <w:tbl>
      <w:tblPr>
        <w:tblW w:type="dxa" w:w="9639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c>
          <w:tcPr>
            <w:tcW w:type="dxa" w:w="192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57" w:lineRule="exact"/>
              <w:ind w:left="0" w:right="17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ind w:left="0" w:right="170"/>
            </w:pPr>
            <w:r>
              <w:rPr>
                <w:b w:val="0"/>
                <w:color w:val="64748B"/>
                <w:sz w:val="19"/>
              </w:rPr>
              <w:t>2022</w:t>
            </w:r>
          </w:p>
        </w:tc>
        <w:tc>
          <w:tcPr>
            <w:tcW w:type="dxa" w:w="7710"/>
            <w:tcBorders>
              <w:left w:val="single" w:sz="12" w:space="0" w:color="1F7A6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57" w:lineRule="exact"/>
              <w:ind w:left="283" w:right="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ind w:left="283" w:right="0"/>
            </w:pPr>
            <w:r>
              <w:rPr>
                <w:b/>
                <w:sz w:val="23"/>
              </w:rPr>
              <w:t>Aprendizaje cooperativo en el aula</w:t>
            </w:r>
          </w:p>
          <w:p>
            <w:pPr>
              <w:spacing w:before="0" w:after="0"/>
              <w:ind w:left="283" w:right="0"/>
            </w:pPr>
            <w:r>
              <w:rPr>
                <w:b w:val="0"/>
                <w:color w:val="64748B"/>
                <w:sz w:val="19"/>
              </w:rPr>
              <w:t>CFIE de Soria</w:t>
            </w:r>
          </w:p>
        </w:tc>
      </w:tr>
    </w:tbl>
    <w:tbl>
      <w:tblPr>
        <w:tblW w:type="dxa" w:w="9639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280" w:after="120"/>
              <w:ind w:left="0" w:right="454"/>
            </w:pPr>
            <w:r>
              <w:rPr>
                <w:b/>
                <w:color w:val="1F7A68"/>
                <w:sz w:val="20"/>
                <w:spacing w:val="30"/>
              </w:rPr>
              <w:t>HABILIDADES</w:t>
            </w:r>
          </w:p>
          <w:p>
            <w:pPr>
              <w:spacing w:before="0" w:after="80"/>
              <w:ind w:left="0" w:right="454"/>
            </w:pPr>
            <w:r>
              <w:rPr>
                <w:b w:val="0"/>
                <w:sz w:val="20"/>
              </w:rPr>
              <w:t>Planificación didáctica  ·  Gestión del aula  ·  Atención a la diversidad  ·  Aprendizaje por proyectos  ·  Escucha activa  ·  Paciencia  ·  Herramientas digitales educativas</w:t>
            </w:r>
          </w:p>
        </w:tc>
        <w:tc>
          <w:tcPr>
            <w:tcW w:type="dxa" w:w="481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280" w:after="120"/>
              <w:ind w:left="454" w:right="0"/>
            </w:pPr>
            <w:r>
              <w:rPr>
                <w:b/>
                <w:color w:val="1F7A68"/>
                <w:sz w:val="20"/>
                <w:spacing w:val="30"/>
              </w:rPr>
              <w:t>IDIOMAS</w:t>
            </w:r>
          </w:p>
          <w:p>
            <w:pPr>
              <w:spacing w:before="0" w:after="60"/>
              <w:ind w:left="454" w:right="0"/>
            </w:pPr>
            <w:r>
              <w:rPr>
                <w:b w:val="0"/>
                <w:sz w:val="20"/>
              </w:rPr>
              <w:t>Español nativo</w:t>
            </w:r>
          </w:p>
          <w:p>
            <w:pPr>
              <w:spacing w:before="0" w:after="60"/>
              <w:ind w:left="454" w:right="0"/>
            </w:pPr>
            <w:r>
              <w:rPr>
                <w:b w:val="0"/>
                <w:sz w:val="20"/>
              </w:rPr>
              <w:t>Inglés B2</w:t>
            </w:r>
          </w:p>
          <w:p>
            <w:pPr>
              <w:spacing w:before="0" w:after="60"/>
              <w:ind w:left="454" w:right="0"/>
            </w:pPr>
            <w:r>
              <w:rPr>
                <w:b w:val="0"/>
                <w:sz w:val="20"/>
              </w:rPr>
              <w:t>Francés A2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