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60"/>
        <w:jc w:val="center"/>
      </w:pPr>
      <w:r>
        <w:drawing>
          <wp:inline xmlns:a="http://schemas.openxmlformats.org/drawingml/2006/main" xmlns:pic="http://schemas.openxmlformats.org/drawingml/2006/picture">
            <wp:extent cx="1152000" cy="115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lasica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52000" cy="115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/>
        <w:jc w:val="center"/>
      </w:pPr>
      <w:r>
        <w:rPr>
          <w:b/>
          <w:color w:val="B91C1C"/>
          <w:sz w:val="52"/>
        </w:rPr>
        <w:t>Andrea Gil Navarro</w:t>
      </w:r>
    </w:p>
    <w:p>
      <w:pPr>
        <w:spacing w:before="0" w:after="80"/>
        <w:jc w:val="center"/>
      </w:pPr>
      <w:r>
        <w:rPr>
          <w:b w:val="0"/>
          <w:color w:val="64748B"/>
          <w:sz w:val="26"/>
        </w:rPr>
        <w:t>Camarera de sala</w:t>
      </w:r>
    </w:p>
    <w:p>
      <w:pPr>
        <w:spacing w:before="0" w:after="120"/>
        <w:jc w:val="center"/>
      </w:pPr>
      <w:r>
        <w:rPr>
          <w:b w:val="0"/>
          <w:sz w:val="19"/>
        </w:rPr>
        <w:t>648 115 273  |  andrea.gil@correo-ejemplo.es  |  Málaga  |  linkedin.com/in/andreagilnavarro</w:t>
      </w:r>
    </w:p>
    <w:p>
      <w:pPr>
        <w:spacing w:before="280" w:after="120"/>
        <w:pBdr>
          <w:bottom w:val="single" w:sz="8" w:space="2" w:color="B91C1C"/>
        </w:pBdr>
      </w:pPr>
      <w:r>
        <w:rPr>
          <w:b/>
          <w:color w:val="B91C1C"/>
          <w:sz w:val="20"/>
          <w:spacing w:val="30"/>
        </w:rPr>
        <w:t>PERFIL PROFESIONAL</w:t>
      </w:r>
    </w:p>
    <w:p>
      <w:pPr>
        <w:spacing w:before="0" w:after="80"/>
      </w:pPr>
      <w:r>
        <w:rPr>
          <w:b w:val="0"/>
          <w:sz w:val="21"/>
        </w:rPr>
        <w:t>Camarera con 6 años en restaurantes de cocina mediterránea y chiringuitos de playa. Llevo bien la presión de una terraza llena, recuerdo a los clientes habituales y sé recomendar un vino sin tener que mirar la carta.</w:t>
      </w:r>
    </w:p>
    <w:p>
      <w:pPr>
        <w:spacing w:before="280" w:after="120"/>
        <w:pBdr>
          <w:bottom w:val="single" w:sz="8" w:space="2" w:color="B91C1C"/>
        </w:pBdr>
      </w:pPr>
      <w:r>
        <w:rPr>
          <w:b/>
          <w:color w:val="B91C1C"/>
          <w:sz w:val="20"/>
          <w:spacing w:val="30"/>
        </w:rPr>
        <w:t>EXPERIENCIA PROFESIONAL</w:t>
      </w:r>
    </w:p>
    <w:p>
      <w:pPr>
        <w:spacing w:before="80" w:after="0"/>
      </w:pPr>
      <w:r>
        <w:rPr>
          <w:b/>
          <w:sz w:val="23"/>
        </w:rPr>
        <w:t>Jefa de rango</w:t>
      </w:r>
    </w:p>
    <w:p>
      <w:pPr>
        <w:spacing w:before="0" w:after="60"/>
      </w:pPr>
      <w:r>
        <w:rPr>
          <w:b w:val="0"/>
          <w:color w:val="64748B"/>
          <w:sz w:val="19"/>
        </w:rPr>
        <w:t>Restaurante La Malagueta, Málaga  ·  2021 – Actualidad</w:t>
      </w:r>
    </w:p>
    <w:p>
      <w:pPr>
        <w:spacing w:before="0" w:after="40"/>
        <w:ind w:left="255" w:hanging="255"/>
      </w:pPr>
      <w:r>
        <w:rPr>
          <w:b w:val="0"/>
          <w:sz w:val="21"/>
        </w:rPr>
        <w:t>•  Llevo un rango de 12 mesas y coordino a 2 ayudantes de camarero.</w:t>
      </w:r>
    </w:p>
    <w:p>
      <w:pPr>
        <w:spacing w:before="0" w:after="40"/>
        <w:ind w:left="255" w:hanging="255"/>
      </w:pPr>
      <w:r>
        <w:rPr>
          <w:b w:val="0"/>
          <w:sz w:val="21"/>
        </w:rPr>
        <w:t>•  Subí la venta de vinos por copa un 20 % con recomendaciones de maridaje.</w:t>
      </w:r>
    </w:p>
    <w:p>
      <w:pPr>
        <w:spacing w:before="0" w:after="40"/>
        <w:ind w:left="255" w:hanging="255"/>
      </w:pPr>
      <w:r>
        <w:rPr>
          <w:b w:val="0"/>
          <w:sz w:val="21"/>
        </w:rPr>
        <w:t>•  Formo a los extras que entran en temporada alta.</w:t>
      </w:r>
    </w:p>
    <w:p>
      <w:pPr>
        <w:spacing w:before="80" w:after="0"/>
      </w:pPr>
      <w:r>
        <w:rPr>
          <w:b/>
          <w:sz w:val="23"/>
        </w:rPr>
        <w:t>Camarera</w:t>
      </w:r>
    </w:p>
    <w:p>
      <w:pPr>
        <w:spacing w:before="0" w:after="60"/>
      </w:pPr>
      <w:r>
        <w:rPr>
          <w:b w:val="0"/>
          <w:color w:val="64748B"/>
          <w:sz w:val="19"/>
        </w:rPr>
        <w:t>Chiringuito Los Boliches, Fuengirola  ·  2018 – 2021</w:t>
      </w:r>
    </w:p>
    <w:p>
      <w:pPr>
        <w:spacing w:before="0" w:after="40"/>
        <w:ind w:left="255" w:hanging="255"/>
      </w:pPr>
      <w:r>
        <w:rPr>
          <w:b w:val="0"/>
          <w:sz w:val="21"/>
        </w:rPr>
        <w:t>•  Servicio en terraza de 200 cubiertos en verano.</w:t>
      </w:r>
    </w:p>
    <w:p>
      <w:pPr>
        <w:spacing w:before="0" w:after="40"/>
        <w:ind w:left="255" w:hanging="255"/>
      </w:pPr>
      <w:r>
        <w:rPr>
          <w:b w:val="0"/>
          <w:sz w:val="21"/>
        </w:rPr>
        <w:t>•  Manejo de TPV y cierre de caja diario.</w:t>
      </w:r>
    </w:p>
    <w:p>
      <w:pPr>
        <w:spacing w:before="0" w:after="40"/>
        <w:ind w:left="255" w:hanging="255"/>
      </w:pPr>
      <w:r>
        <w:rPr>
          <w:b w:val="0"/>
          <w:sz w:val="21"/>
        </w:rPr>
        <w:t>•  Atención en inglés a clientela internacional.</w:t>
      </w:r>
    </w:p>
    <w:p>
      <w:pPr>
        <w:spacing w:before="280" w:after="120"/>
        <w:pBdr>
          <w:bottom w:val="single" w:sz="8" w:space="2" w:color="B91C1C"/>
        </w:pBdr>
      </w:pPr>
      <w:r>
        <w:rPr>
          <w:b/>
          <w:color w:val="B91C1C"/>
          <w:sz w:val="20"/>
          <w:spacing w:val="30"/>
        </w:rPr>
        <w:t>FORMACIÓN</w:t>
      </w:r>
    </w:p>
    <w:p>
      <w:pPr>
        <w:spacing w:before="80" w:after="0"/>
      </w:pPr>
      <w:r>
        <w:rPr>
          <w:b/>
          <w:sz w:val="23"/>
        </w:rPr>
        <w:t>Técnico en Servicios en Restauración</w:t>
      </w:r>
    </w:p>
    <w:p>
      <w:pPr>
        <w:spacing w:before="0" w:after="60"/>
      </w:pPr>
      <w:r>
        <w:rPr>
          <w:b w:val="0"/>
          <w:color w:val="64748B"/>
          <w:sz w:val="19"/>
        </w:rPr>
        <w:t>Escuela de Hostelería La Cónsula  ·  2016 – 2018</w:t>
      </w:r>
    </w:p>
    <w:p>
      <w:pPr>
        <w:spacing w:before="80" w:after="0"/>
      </w:pPr>
      <w:r>
        <w:rPr>
          <w:b/>
          <w:sz w:val="23"/>
        </w:rPr>
        <w:t>Manipulador de alimentos y alérgenos</w:t>
      </w:r>
    </w:p>
    <w:p>
      <w:pPr>
        <w:spacing w:before="0" w:after="60"/>
      </w:pPr>
      <w:r>
        <w:rPr>
          <w:b w:val="0"/>
          <w:color w:val="64748B"/>
          <w:sz w:val="19"/>
        </w:rPr>
        <w:t>Formación Hostelera Andaluza  ·  2024</w:t>
      </w:r>
    </w:p>
    <w:p>
      <w:pPr>
        <w:spacing w:before="280" w:after="120"/>
        <w:pBdr>
          <w:bottom w:val="single" w:sz="8" w:space="2" w:color="B91C1C"/>
        </w:pBdr>
      </w:pPr>
      <w:r>
        <w:rPr>
          <w:b/>
          <w:color w:val="B91C1C"/>
          <w:sz w:val="20"/>
          <w:spacing w:val="30"/>
        </w:rPr>
        <w:t>HABILIDADES</w:t>
      </w:r>
    </w:p>
    <w:p>
      <w:pPr>
        <w:spacing w:before="0" w:after="80"/>
      </w:pPr>
      <w:r>
        <w:rPr>
          <w:b w:val="0"/>
          <w:sz w:val="21"/>
        </w:rPr>
        <w:t>Servicio en sala  ·  Bandeja y emplatado  ·  Coctelería básica  ·  Maridaje de vinos  ·  TPV y caja  ·  Trabajo bajo presión  ·  Atención al cliente</w:t>
      </w:r>
    </w:p>
    <w:p>
      <w:pPr>
        <w:spacing w:before="280" w:after="120"/>
        <w:pBdr>
          <w:bottom w:val="single" w:sz="8" w:space="2" w:color="B91C1C"/>
        </w:pBdr>
      </w:pPr>
      <w:r>
        <w:rPr>
          <w:b/>
          <w:color w:val="B91C1C"/>
          <w:sz w:val="20"/>
          <w:spacing w:val="30"/>
        </w:rPr>
        <w:t>IDIOMAS</w:t>
      </w:r>
    </w:p>
    <w:p>
      <w:pPr>
        <w:spacing w:before="0" w:after="80"/>
      </w:pPr>
      <w:r>
        <w:rPr>
          <w:b w:val="0"/>
          <w:sz w:val="21"/>
        </w:rPr>
        <w:t>Español nativo  ·  Inglés B2  ·  Francés A2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/>
    </w:pPr>
    <w:rPr>
      <w:rFonts w:ascii="Georgia" w:hAnsi="Georgi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